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F0C" w:rsidRP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6A66A8">
        <w:rPr>
          <w:rFonts w:ascii="Arial" w:hAnsi="Arial" w:cs="Arial"/>
          <w:sz w:val="24"/>
          <w:szCs w:val="24"/>
        </w:rPr>
        <w:t>Slavica Orehovec</w:t>
      </w:r>
    </w:p>
    <w:p w:rsidR="006A66A8" w:rsidRP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6A66A8">
        <w:rPr>
          <w:rFonts w:ascii="Arial" w:hAnsi="Arial" w:cs="Arial"/>
          <w:sz w:val="24"/>
          <w:szCs w:val="24"/>
        </w:rPr>
        <w:t xml:space="preserve">F. </w:t>
      </w:r>
      <w:proofErr w:type="spellStart"/>
      <w:r w:rsidRPr="006A66A8">
        <w:rPr>
          <w:rFonts w:ascii="Arial" w:hAnsi="Arial" w:cs="Arial"/>
          <w:sz w:val="24"/>
          <w:szCs w:val="24"/>
        </w:rPr>
        <w:t>Prešerna</w:t>
      </w:r>
      <w:proofErr w:type="spellEnd"/>
      <w:r w:rsidRPr="006A66A8">
        <w:rPr>
          <w:rFonts w:ascii="Arial" w:hAnsi="Arial" w:cs="Arial"/>
          <w:sz w:val="24"/>
          <w:szCs w:val="24"/>
        </w:rPr>
        <w:t xml:space="preserve"> 11B</w:t>
      </w: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6A66A8">
        <w:rPr>
          <w:rFonts w:ascii="Arial" w:hAnsi="Arial" w:cs="Arial"/>
          <w:sz w:val="24"/>
          <w:szCs w:val="24"/>
        </w:rPr>
        <w:t>40000 Čakovec</w:t>
      </w:r>
    </w:p>
    <w:p w:rsidR="006A66A8" w:rsidRDefault="000708F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hyperlink r:id="rId9" w:history="1">
        <w:r w:rsidR="006A66A8" w:rsidRPr="006B0806">
          <w:rPr>
            <w:rStyle w:val="Hiperveza"/>
            <w:rFonts w:ascii="Arial" w:hAnsi="Arial" w:cs="Arial"/>
            <w:sz w:val="24"/>
            <w:szCs w:val="24"/>
          </w:rPr>
          <w:t>orehovec.slavica@gmail.com</w:t>
        </w:r>
      </w:hyperlink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++385 98 776 551</w:t>
      </w: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TRGOVAČKI SUD U VARAŽDINU</w:t>
      </w: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Braće Radić 2</w:t>
      </w: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42000 Varaždin</w:t>
      </w: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Stečajna sutkinja:</w:t>
      </w:r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Iris Hatvalić </w:t>
      </w:r>
      <w:proofErr w:type="spellStart"/>
      <w:r>
        <w:rPr>
          <w:rFonts w:ascii="Arial" w:hAnsi="Arial" w:cs="Arial"/>
          <w:sz w:val="24"/>
          <w:szCs w:val="24"/>
        </w:rPr>
        <w:t>Nemec</w:t>
      </w:r>
      <w:proofErr w:type="spellEnd"/>
    </w:p>
    <w:p w:rsidR="006A66A8" w:rsidRDefault="006A66A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733F68" w:rsidRDefault="00733F6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733F68" w:rsidRDefault="00733F68" w:rsidP="006A66A8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6A66A8" w:rsidRPr="00733F68" w:rsidRDefault="006A66A8" w:rsidP="006A66A8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733F68">
        <w:rPr>
          <w:rFonts w:ascii="Arial" w:hAnsi="Arial" w:cs="Arial"/>
          <w:b/>
          <w:sz w:val="24"/>
          <w:szCs w:val="24"/>
          <w:u w:val="single"/>
        </w:rPr>
        <w:t>Posl</w:t>
      </w:r>
      <w:proofErr w:type="spellEnd"/>
      <w:r w:rsidRPr="00733F68">
        <w:rPr>
          <w:rFonts w:ascii="Arial" w:hAnsi="Arial" w:cs="Arial"/>
          <w:b/>
          <w:sz w:val="24"/>
          <w:szCs w:val="24"/>
          <w:u w:val="single"/>
        </w:rPr>
        <w:t xml:space="preserve">. br. St. – </w:t>
      </w:r>
      <w:r w:rsidR="00AC0C17">
        <w:rPr>
          <w:rFonts w:ascii="Arial" w:hAnsi="Arial" w:cs="Arial"/>
          <w:b/>
          <w:sz w:val="24"/>
          <w:szCs w:val="24"/>
          <w:u w:val="single"/>
        </w:rPr>
        <w:t>325</w:t>
      </w:r>
      <w:r w:rsidRPr="00733F68">
        <w:rPr>
          <w:rFonts w:ascii="Arial" w:hAnsi="Arial" w:cs="Arial"/>
          <w:b/>
          <w:sz w:val="24"/>
          <w:szCs w:val="24"/>
          <w:u w:val="single"/>
        </w:rPr>
        <w:t>/14</w:t>
      </w:r>
    </w:p>
    <w:p w:rsidR="006A66A8" w:rsidRDefault="006A66A8" w:rsidP="006A66A8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FB7056" w:rsidRDefault="00FB7056" w:rsidP="006A66A8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Podneska stečajne upraviteljice </w:t>
      </w:r>
    </w:p>
    <w:p w:rsidR="00FB7056" w:rsidRDefault="00FB7056" w:rsidP="006A66A8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FB7056" w:rsidRPr="00733F68" w:rsidRDefault="00FB7056" w:rsidP="006A66A8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Prijedlog za nastavak postupka radi naknadne diobe</w:t>
      </w:r>
    </w:p>
    <w:p w:rsidR="006A66A8" w:rsidRPr="00733F68" w:rsidRDefault="006A66A8" w:rsidP="006A66A8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AC0C17" w:rsidRPr="00AC0C17" w:rsidRDefault="006A66A8" w:rsidP="006A66A8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AC0C17">
        <w:rPr>
          <w:rFonts w:ascii="Arial" w:hAnsi="Arial" w:cs="Arial"/>
          <w:sz w:val="24"/>
          <w:szCs w:val="24"/>
        </w:rPr>
        <w:t xml:space="preserve">Rješenjem Trgovačkog suda u Varaždinu, </w:t>
      </w:r>
      <w:proofErr w:type="spellStart"/>
      <w:r w:rsidRPr="00AC0C17">
        <w:rPr>
          <w:rFonts w:ascii="Arial" w:hAnsi="Arial" w:cs="Arial"/>
          <w:sz w:val="24"/>
          <w:szCs w:val="24"/>
        </w:rPr>
        <w:t>posl</w:t>
      </w:r>
      <w:proofErr w:type="spellEnd"/>
      <w:r w:rsidRPr="00AC0C17">
        <w:rPr>
          <w:rFonts w:ascii="Arial" w:hAnsi="Arial" w:cs="Arial"/>
          <w:sz w:val="24"/>
          <w:szCs w:val="24"/>
        </w:rPr>
        <w:t>. br. St-</w:t>
      </w:r>
      <w:r w:rsidR="00AC0C17" w:rsidRPr="00AC0C17">
        <w:rPr>
          <w:rFonts w:ascii="Arial" w:hAnsi="Arial" w:cs="Arial"/>
          <w:sz w:val="24"/>
          <w:szCs w:val="24"/>
        </w:rPr>
        <w:t>325</w:t>
      </w:r>
      <w:r w:rsidRPr="00AC0C17">
        <w:rPr>
          <w:rFonts w:ascii="Arial" w:hAnsi="Arial" w:cs="Arial"/>
          <w:sz w:val="24"/>
          <w:szCs w:val="24"/>
        </w:rPr>
        <w:t>/14 od dana</w:t>
      </w:r>
      <w:r w:rsidR="00AC0C17" w:rsidRPr="00AC0C17">
        <w:rPr>
          <w:rFonts w:ascii="Arial" w:hAnsi="Arial" w:cs="Arial"/>
          <w:sz w:val="24"/>
          <w:szCs w:val="24"/>
        </w:rPr>
        <w:t xml:space="preserve"> 27.12.2017. godine,</w:t>
      </w:r>
      <w:r w:rsidRPr="00AC0C17">
        <w:rPr>
          <w:rFonts w:ascii="Arial" w:hAnsi="Arial" w:cs="Arial"/>
          <w:sz w:val="24"/>
          <w:szCs w:val="24"/>
        </w:rPr>
        <w:t xml:space="preserve"> sukladno članku </w:t>
      </w:r>
      <w:r w:rsidR="00AC0C17" w:rsidRPr="00AC0C17">
        <w:rPr>
          <w:rFonts w:ascii="Arial" w:hAnsi="Arial" w:cs="Arial"/>
          <w:sz w:val="24"/>
          <w:szCs w:val="24"/>
        </w:rPr>
        <w:t>196</w:t>
      </w:r>
      <w:r w:rsidRPr="00AC0C17">
        <w:rPr>
          <w:rFonts w:ascii="Arial" w:hAnsi="Arial" w:cs="Arial"/>
          <w:sz w:val="24"/>
          <w:szCs w:val="24"/>
        </w:rPr>
        <w:t>. st.2. Stečajnog zakona, zaključ</w:t>
      </w:r>
      <w:r w:rsidR="00AC0C17" w:rsidRPr="00AC0C17">
        <w:rPr>
          <w:rFonts w:ascii="Arial" w:hAnsi="Arial" w:cs="Arial"/>
          <w:sz w:val="24"/>
          <w:szCs w:val="24"/>
        </w:rPr>
        <w:t>en</w:t>
      </w:r>
      <w:r w:rsidRPr="00AC0C17">
        <w:rPr>
          <w:rFonts w:ascii="Arial" w:hAnsi="Arial" w:cs="Arial"/>
          <w:sz w:val="24"/>
          <w:szCs w:val="24"/>
        </w:rPr>
        <w:t xml:space="preserve"> stečajni postupak nad stečajnim dužnikom</w:t>
      </w:r>
      <w:r w:rsidR="00AC0C17" w:rsidRPr="00AC0C17">
        <w:rPr>
          <w:rFonts w:ascii="Arial" w:hAnsi="Arial" w:cs="Arial"/>
          <w:sz w:val="24"/>
          <w:szCs w:val="24"/>
        </w:rPr>
        <w:t xml:space="preserve"> VAĐENJE, DROBLJENJE I SEPARIRANJE GRAĐEVINSKOG MATERIJALA d.o.o. u stečaju, za usluge u graditeljstvu i druge usluge (skraćeno VDS d.o.o. u stečaju), OIB: 97826933848, Čakovec, A. </w:t>
      </w:r>
      <w:proofErr w:type="spellStart"/>
      <w:r w:rsidR="00AC0C17" w:rsidRPr="00AC0C17">
        <w:rPr>
          <w:rFonts w:ascii="Arial" w:hAnsi="Arial" w:cs="Arial"/>
          <w:sz w:val="24"/>
          <w:szCs w:val="24"/>
        </w:rPr>
        <w:t>Schulteissa</w:t>
      </w:r>
      <w:proofErr w:type="spellEnd"/>
      <w:r w:rsidR="00AC0C17" w:rsidRPr="00AC0C17">
        <w:rPr>
          <w:rFonts w:ascii="Arial" w:hAnsi="Arial" w:cs="Arial"/>
          <w:sz w:val="24"/>
          <w:szCs w:val="24"/>
        </w:rPr>
        <w:t xml:space="preserve"> 19.</w:t>
      </w:r>
    </w:p>
    <w:p w:rsidR="006A66A8" w:rsidRPr="002E2FA1" w:rsidRDefault="006A66A8" w:rsidP="006A66A8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2E2FA1">
        <w:rPr>
          <w:rFonts w:ascii="Arial" w:hAnsi="Arial" w:cs="Arial"/>
          <w:sz w:val="24"/>
          <w:szCs w:val="24"/>
        </w:rPr>
        <w:t xml:space="preserve"> </w:t>
      </w:r>
    </w:p>
    <w:p w:rsidR="00F10A15" w:rsidRDefault="003A610B" w:rsidP="00F10A15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Kako je </w:t>
      </w:r>
      <w:r w:rsidR="00F10A15">
        <w:rPr>
          <w:rFonts w:ascii="Arial" w:hAnsi="Arial" w:cs="Arial"/>
          <w:sz w:val="24"/>
          <w:szCs w:val="24"/>
        </w:rPr>
        <w:t xml:space="preserve">međuvremenu je nad dužnikom stečajnog dužnika </w:t>
      </w:r>
      <w:proofErr w:type="spellStart"/>
      <w:r w:rsidR="00F10A15">
        <w:rPr>
          <w:rFonts w:ascii="Arial" w:hAnsi="Arial" w:cs="Arial"/>
          <w:sz w:val="24"/>
          <w:szCs w:val="24"/>
        </w:rPr>
        <w:t>Bibići</w:t>
      </w:r>
      <w:proofErr w:type="spellEnd"/>
      <w:r w:rsidR="00F10A15">
        <w:rPr>
          <w:rFonts w:ascii="Arial" w:hAnsi="Arial" w:cs="Arial"/>
          <w:sz w:val="24"/>
          <w:szCs w:val="24"/>
        </w:rPr>
        <w:t xml:space="preserve"> d.o.o. </w:t>
      </w:r>
      <w:proofErr w:type="spellStart"/>
      <w:r w:rsidR="00F10A15" w:rsidRPr="00F10A15">
        <w:rPr>
          <w:rFonts w:ascii="Arial" w:hAnsi="Arial" w:cs="Arial"/>
          <w:sz w:val="24"/>
          <w:szCs w:val="24"/>
        </w:rPr>
        <w:t>Svetvinčenat</w:t>
      </w:r>
      <w:proofErr w:type="spellEnd"/>
      <w:r w:rsidR="00F10A15" w:rsidRPr="00F10A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10A15" w:rsidRPr="00F10A15">
        <w:rPr>
          <w:rFonts w:ascii="Arial" w:hAnsi="Arial" w:cs="Arial"/>
          <w:sz w:val="24"/>
          <w:szCs w:val="24"/>
        </w:rPr>
        <w:t>Bibići</w:t>
      </w:r>
      <w:proofErr w:type="spellEnd"/>
      <w:r w:rsidR="00F10A15" w:rsidRPr="00F10A15">
        <w:rPr>
          <w:rFonts w:ascii="Arial" w:hAnsi="Arial" w:cs="Arial"/>
          <w:sz w:val="24"/>
          <w:szCs w:val="24"/>
        </w:rPr>
        <w:t xml:space="preserve"> 2, OIB 52254924126</w:t>
      </w:r>
      <w:r w:rsidR="0001149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otvoren stečajni postupak kod Trgovač</w:t>
      </w:r>
      <w:r w:rsidR="0001149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og suda u Pazinu, </w:t>
      </w:r>
      <w:proofErr w:type="spellStart"/>
      <w:r>
        <w:rPr>
          <w:rFonts w:ascii="Arial" w:hAnsi="Arial" w:cs="Arial"/>
          <w:sz w:val="24"/>
          <w:szCs w:val="24"/>
        </w:rPr>
        <w:t>posl</w:t>
      </w:r>
      <w:proofErr w:type="spellEnd"/>
      <w:r>
        <w:rPr>
          <w:rFonts w:ascii="Arial" w:hAnsi="Arial" w:cs="Arial"/>
          <w:sz w:val="24"/>
          <w:szCs w:val="24"/>
        </w:rPr>
        <w:t xml:space="preserve">. br. St-906/17, </w:t>
      </w:r>
      <w:r w:rsidR="00F10A15" w:rsidRPr="00F10A15">
        <w:rPr>
          <w:rFonts w:ascii="Arial" w:hAnsi="Arial" w:cs="Arial"/>
          <w:sz w:val="24"/>
          <w:szCs w:val="24"/>
        </w:rPr>
        <w:t>steč</w:t>
      </w:r>
      <w:r w:rsidR="00AC0C17" w:rsidRPr="00F10A15">
        <w:rPr>
          <w:rFonts w:ascii="Arial" w:hAnsi="Arial" w:cs="Arial"/>
          <w:sz w:val="24"/>
          <w:szCs w:val="24"/>
        </w:rPr>
        <w:t>ajn</w:t>
      </w:r>
      <w:r>
        <w:rPr>
          <w:rFonts w:ascii="Arial" w:hAnsi="Arial" w:cs="Arial"/>
          <w:sz w:val="24"/>
          <w:szCs w:val="24"/>
        </w:rPr>
        <w:t>a</w:t>
      </w:r>
      <w:r w:rsidR="00AC0C17" w:rsidRPr="00F10A15">
        <w:rPr>
          <w:rFonts w:ascii="Arial" w:hAnsi="Arial" w:cs="Arial"/>
          <w:sz w:val="24"/>
          <w:szCs w:val="24"/>
        </w:rPr>
        <w:t xml:space="preserve"> upraviteljica</w:t>
      </w:r>
      <w:r>
        <w:rPr>
          <w:rFonts w:ascii="Arial" w:hAnsi="Arial" w:cs="Arial"/>
          <w:sz w:val="24"/>
          <w:szCs w:val="24"/>
        </w:rPr>
        <w:t xml:space="preserve"> je podnijela prijavu tražbine</w:t>
      </w:r>
      <w:r w:rsidR="00F10A15" w:rsidRPr="00F10A15">
        <w:rPr>
          <w:rFonts w:ascii="Arial" w:hAnsi="Arial" w:cs="Arial"/>
          <w:sz w:val="24"/>
          <w:szCs w:val="24"/>
        </w:rPr>
        <w:t xml:space="preserve"> u iznosu od </w:t>
      </w:r>
      <w:r w:rsidR="00F10A15" w:rsidRPr="00F10A15">
        <w:rPr>
          <w:rFonts w:ascii="Arial" w:hAnsi="Arial" w:cs="Arial"/>
          <w:sz w:val="24"/>
          <w:szCs w:val="24"/>
          <w:lang w:val="pl-PL"/>
        </w:rPr>
        <w:t>677.406,42 kn</w:t>
      </w:r>
      <w:r>
        <w:rPr>
          <w:rFonts w:ascii="Arial" w:hAnsi="Arial" w:cs="Arial"/>
          <w:sz w:val="24"/>
          <w:szCs w:val="24"/>
          <w:lang w:val="pl-PL"/>
        </w:rPr>
        <w:t xml:space="preserve">. Prijavljena tražbina je u cijeosti priznata te je dana </w:t>
      </w:r>
      <w:r w:rsidR="00F10A15" w:rsidRPr="00F10A1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29.05.2018. godine</w:t>
      </w:r>
      <w:r w:rsidR="00F10A15">
        <w:rPr>
          <w:rFonts w:ascii="Arial" w:hAnsi="Arial" w:cs="Arial"/>
          <w:sz w:val="24"/>
          <w:szCs w:val="24"/>
        </w:rPr>
        <w:t xml:space="preserve"> stečajni sudac</w:t>
      </w:r>
      <w:r>
        <w:rPr>
          <w:rFonts w:ascii="Arial" w:hAnsi="Arial" w:cs="Arial"/>
          <w:sz w:val="24"/>
          <w:szCs w:val="24"/>
        </w:rPr>
        <w:t xml:space="preserve"> Trgovačkog suda u Pazinu</w:t>
      </w:r>
      <w:r w:rsidR="00F10A15">
        <w:rPr>
          <w:rFonts w:ascii="Arial" w:hAnsi="Arial" w:cs="Arial"/>
          <w:sz w:val="24"/>
          <w:szCs w:val="24"/>
        </w:rPr>
        <w:t xml:space="preserve"> donio je rješenje o djelomično</w:t>
      </w:r>
      <w:r>
        <w:rPr>
          <w:rFonts w:ascii="Arial" w:hAnsi="Arial" w:cs="Arial"/>
          <w:sz w:val="24"/>
          <w:szCs w:val="24"/>
        </w:rPr>
        <w:t>j</w:t>
      </w:r>
      <w:r w:rsidR="00F10A15">
        <w:rPr>
          <w:rFonts w:ascii="Arial" w:hAnsi="Arial" w:cs="Arial"/>
          <w:sz w:val="24"/>
          <w:szCs w:val="24"/>
        </w:rPr>
        <w:t xml:space="preserve"> diobi te potvrd</w:t>
      </w:r>
      <w:r>
        <w:rPr>
          <w:rFonts w:ascii="Arial" w:hAnsi="Arial" w:cs="Arial"/>
          <w:sz w:val="24"/>
          <w:szCs w:val="24"/>
        </w:rPr>
        <w:t>i</w:t>
      </w:r>
      <w:r w:rsidR="00F10A15">
        <w:rPr>
          <w:rFonts w:ascii="Arial" w:hAnsi="Arial" w:cs="Arial"/>
          <w:sz w:val="24"/>
          <w:szCs w:val="24"/>
        </w:rPr>
        <w:t xml:space="preserve"> stečajnog plana.</w:t>
      </w:r>
    </w:p>
    <w:p w:rsidR="003A610B" w:rsidRPr="00011497" w:rsidRDefault="003A610B" w:rsidP="00F10A15">
      <w:pPr>
        <w:spacing w:line="288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11497">
        <w:rPr>
          <w:rFonts w:ascii="Arial" w:hAnsi="Arial" w:cs="Arial"/>
          <w:sz w:val="24"/>
          <w:szCs w:val="24"/>
          <w:u w:val="single"/>
        </w:rPr>
        <w:t>Sukladno rješenju o djelomičnoj diobi</w:t>
      </w:r>
      <w:r w:rsidR="00011497" w:rsidRPr="00011497">
        <w:rPr>
          <w:rFonts w:ascii="Arial" w:hAnsi="Arial" w:cs="Arial"/>
          <w:sz w:val="24"/>
          <w:szCs w:val="24"/>
          <w:u w:val="single"/>
        </w:rPr>
        <w:t xml:space="preserve"> Trgovačkog suda u Pazinu, </w:t>
      </w:r>
      <w:proofErr w:type="spellStart"/>
      <w:r w:rsidR="00011497" w:rsidRPr="00011497">
        <w:rPr>
          <w:rFonts w:ascii="Arial" w:hAnsi="Arial" w:cs="Arial"/>
          <w:sz w:val="24"/>
          <w:szCs w:val="24"/>
          <w:u w:val="single"/>
        </w:rPr>
        <w:t>posl</w:t>
      </w:r>
      <w:proofErr w:type="spellEnd"/>
      <w:r w:rsidR="00011497" w:rsidRPr="00011497">
        <w:rPr>
          <w:rFonts w:ascii="Arial" w:hAnsi="Arial" w:cs="Arial"/>
          <w:sz w:val="24"/>
          <w:szCs w:val="24"/>
          <w:u w:val="single"/>
        </w:rPr>
        <w:t>. br. St-906/17 od dana 29.05.2018.,</w:t>
      </w:r>
      <w:r w:rsidRPr="00011497">
        <w:rPr>
          <w:rFonts w:ascii="Arial" w:hAnsi="Arial" w:cs="Arial"/>
          <w:sz w:val="24"/>
          <w:szCs w:val="24"/>
          <w:u w:val="single"/>
        </w:rPr>
        <w:t xml:space="preserve"> stečajni dužnik VDS d.o.o. u stečaju</w:t>
      </w:r>
      <w:r w:rsidR="00011497" w:rsidRPr="00011497">
        <w:rPr>
          <w:rFonts w:ascii="Arial" w:hAnsi="Arial" w:cs="Arial"/>
          <w:sz w:val="24"/>
          <w:szCs w:val="24"/>
          <w:u w:val="single"/>
        </w:rPr>
        <w:t xml:space="preserve"> kao vjerovnik dužnika </w:t>
      </w:r>
      <w:proofErr w:type="spellStart"/>
      <w:r w:rsidR="00011497" w:rsidRPr="00011497">
        <w:rPr>
          <w:rFonts w:ascii="Arial" w:hAnsi="Arial" w:cs="Arial"/>
          <w:sz w:val="24"/>
          <w:szCs w:val="24"/>
          <w:u w:val="single"/>
        </w:rPr>
        <w:t>Bibići</w:t>
      </w:r>
      <w:proofErr w:type="spellEnd"/>
      <w:r w:rsidR="00011497" w:rsidRPr="00011497">
        <w:rPr>
          <w:rFonts w:ascii="Arial" w:hAnsi="Arial" w:cs="Arial"/>
          <w:sz w:val="24"/>
          <w:szCs w:val="24"/>
          <w:u w:val="single"/>
        </w:rPr>
        <w:t xml:space="preserve"> d.o.o. u stečaju,</w:t>
      </w:r>
      <w:r w:rsidRPr="00011497">
        <w:rPr>
          <w:rFonts w:ascii="Arial" w:hAnsi="Arial" w:cs="Arial"/>
          <w:sz w:val="24"/>
          <w:szCs w:val="24"/>
          <w:u w:val="single"/>
        </w:rPr>
        <w:t xml:space="preserve"> namirit će se u iznosu od 21.6988 % tražbine što iznosi 104.830,40 kuna</w:t>
      </w:r>
    </w:p>
    <w:p w:rsidR="003A610B" w:rsidRDefault="003A610B" w:rsidP="00F10A15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:rsidR="002E2FA1" w:rsidRPr="003A610B" w:rsidRDefault="003A610B" w:rsidP="003A610B">
      <w:pPr>
        <w:pStyle w:val="Odlomakpopisa"/>
        <w:numPr>
          <w:ilvl w:val="0"/>
          <w:numId w:val="2"/>
        </w:numPr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Dokaz: R</w:t>
      </w:r>
      <w:r w:rsidR="00F10A15" w:rsidRPr="003A610B">
        <w:rPr>
          <w:rFonts w:ascii="Arial" w:hAnsi="Arial" w:cs="Arial"/>
          <w:sz w:val="24"/>
          <w:szCs w:val="24"/>
        </w:rPr>
        <w:t>ješenj</w:t>
      </w:r>
      <w:r>
        <w:rPr>
          <w:rFonts w:ascii="Arial" w:hAnsi="Arial" w:cs="Arial"/>
          <w:sz w:val="24"/>
          <w:szCs w:val="24"/>
        </w:rPr>
        <w:t>e</w:t>
      </w:r>
      <w:r w:rsidR="00F10A15" w:rsidRPr="003A610B">
        <w:rPr>
          <w:rFonts w:ascii="Arial" w:hAnsi="Arial" w:cs="Arial"/>
          <w:sz w:val="24"/>
          <w:szCs w:val="24"/>
        </w:rPr>
        <w:t xml:space="preserve"> Trgovačkog suda u Pazinu, </w:t>
      </w:r>
      <w:proofErr w:type="spellStart"/>
      <w:r w:rsidR="00F10A15" w:rsidRPr="003A610B">
        <w:rPr>
          <w:rFonts w:ascii="Arial" w:hAnsi="Arial" w:cs="Arial"/>
          <w:sz w:val="24"/>
          <w:szCs w:val="24"/>
        </w:rPr>
        <w:t>posl</w:t>
      </w:r>
      <w:proofErr w:type="spellEnd"/>
      <w:r w:rsidR="00F10A15" w:rsidRPr="003A610B">
        <w:rPr>
          <w:rFonts w:ascii="Arial" w:hAnsi="Arial" w:cs="Arial"/>
          <w:sz w:val="24"/>
          <w:szCs w:val="24"/>
        </w:rPr>
        <w:t>. br. St-906/16</w:t>
      </w:r>
      <w:r>
        <w:rPr>
          <w:rFonts w:ascii="Arial" w:hAnsi="Arial" w:cs="Arial"/>
          <w:sz w:val="24"/>
          <w:szCs w:val="24"/>
        </w:rPr>
        <w:t>, od dana 29.05.2018.</w:t>
      </w:r>
    </w:p>
    <w:p w:rsidR="002E2FA1" w:rsidRDefault="002E2FA1" w:rsidP="002E2FA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011497" w:rsidRPr="00011497" w:rsidRDefault="002E2FA1" w:rsidP="0001149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011497">
        <w:rPr>
          <w:rFonts w:ascii="Arial" w:hAnsi="Arial" w:cs="Arial"/>
          <w:sz w:val="24"/>
          <w:szCs w:val="24"/>
        </w:rPr>
        <w:t xml:space="preserve">Slijedom navedenog, </w:t>
      </w:r>
      <w:r w:rsidR="00D42E1A" w:rsidRPr="00011497">
        <w:rPr>
          <w:rFonts w:ascii="Arial" w:hAnsi="Arial" w:cs="Arial"/>
          <w:sz w:val="24"/>
          <w:szCs w:val="24"/>
        </w:rPr>
        <w:t>a obzirom da je naknadno pronađena imovina koja čini stečajnu masu, sukladno članku 289. st.</w:t>
      </w:r>
      <w:r w:rsidR="00011497">
        <w:rPr>
          <w:rFonts w:ascii="Arial" w:hAnsi="Arial" w:cs="Arial"/>
          <w:sz w:val="24"/>
          <w:szCs w:val="24"/>
        </w:rPr>
        <w:t>1</w:t>
      </w:r>
      <w:r w:rsidR="00D42E1A" w:rsidRPr="00011497">
        <w:rPr>
          <w:rFonts w:ascii="Arial" w:hAnsi="Arial" w:cs="Arial"/>
          <w:sz w:val="24"/>
          <w:szCs w:val="24"/>
        </w:rPr>
        <w:t>.</w:t>
      </w:r>
      <w:r w:rsidR="00011497">
        <w:rPr>
          <w:rFonts w:ascii="Arial" w:hAnsi="Arial" w:cs="Arial"/>
          <w:sz w:val="24"/>
          <w:szCs w:val="24"/>
        </w:rPr>
        <w:t xml:space="preserve"> t.3. </w:t>
      </w:r>
      <w:r w:rsidR="00D42E1A" w:rsidRPr="00011497">
        <w:rPr>
          <w:rFonts w:ascii="Arial" w:hAnsi="Arial" w:cs="Arial"/>
          <w:sz w:val="24"/>
          <w:szCs w:val="24"/>
        </w:rPr>
        <w:t xml:space="preserve"> Stečajnog zakona predlažem </w:t>
      </w:r>
      <w:r w:rsidR="00011497" w:rsidRPr="00011497">
        <w:rPr>
          <w:rFonts w:ascii="Arial" w:hAnsi="Arial" w:cs="Arial"/>
          <w:sz w:val="24"/>
          <w:szCs w:val="24"/>
        </w:rPr>
        <w:t xml:space="preserve">da naslovljeni sud odredi </w:t>
      </w:r>
      <w:r w:rsidR="00CE5A75" w:rsidRPr="00011497">
        <w:rPr>
          <w:rFonts w:ascii="Arial" w:hAnsi="Arial" w:cs="Arial"/>
          <w:sz w:val="24"/>
          <w:szCs w:val="24"/>
        </w:rPr>
        <w:t>nastavak stečajnog postupka nad stečajnom masom dužnika</w:t>
      </w:r>
      <w:r w:rsidR="00CE5A75" w:rsidRPr="00011497">
        <w:rPr>
          <w:rFonts w:ascii="Arial" w:hAnsi="Arial" w:cs="Arial"/>
        </w:rPr>
        <w:t xml:space="preserve"> </w:t>
      </w:r>
      <w:r w:rsidR="00011497" w:rsidRPr="00011497">
        <w:rPr>
          <w:rFonts w:ascii="Arial" w:hAnsi="Arial" w:cs="Arial"/>
          <w:sz w:val="24"/>
          <w:szCs w:val="24"/>
        </w:rPr>
        <w:t xml:space="preserve">VDS d.o.o. u stečaju OIB: 97826933848, Čakovec, A. </w:t>
      </w:r>
      <w:proofErr w:type="spellStart"/>
      <w:r w:rsidR="00011497" w:rsidRPr="00011497">
        <w:rPr>
          <w:rFonts w:ascii="Arial" w:hAnsi="Arial" w:cs="Arial"/>
          <w:sz w:val="24"/>
          <w:szCs w:val="24"/>
        </w:rPr>
        <w:t>Schulteissa</w:t>
      </w:r>
      <w:proofErr w:type="spellEnd"/>
      <w:r w:rsidR="00011497" w:rsidRPr="00011497">
        <w:rPr>
          <w:rFonts w:ascii="Arial" w:hAnsi="Arial" w:cs="Arial"/>
          <w:sz w:val="24"/>
          <w:szCs w:val="24"/>
        </w:rPr>
        <w:t xml:space="preserve"> 19.</w:t>
      </w:r>
    </w:p>
    <w:p w:rsidR="00011497" w:rsidRPr="00011497" w:rsidRDefault="00011497" w:rsidP="0001149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733F68" w:rsidRDefault="00733F68" w:rsidP="002E2FA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733F68" w:rsidRDefault="00733F68" w:rsidP="002E2FA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D42E1A" w:rsidRDefault="00D42E1A" w:rsidP="002E2FA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D42E1A" w:rsidRDefault="00D42E1A" w:rsidP="002E2FA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Čakovec, 29. </w:t>
      </w:r>
      <w:r w:rsidR="003A610B">
        <w:rPr>
          <w:rFonts w:ascii="Arial" w:hAnsi="Arial" w:cs="Arial"/>
          <w:sz w:val="24"/>
          <w:szCs w:val="24"/>
        </w:rPr>
        <w:t>svibnja</w:t>
      </w:r>
      <w:r>
        <w:rPr>
          <w:rFonts w:ascii="Arial" w:hAnsi="Arial" w:cs="Arial"/>
          <w:sz w:val="24"/>
          <w:szCs w:val="24"/>
        </w:rPr>
        <w:t xml:space="preserve"> 2018. godine</w:t>
      </w:r>
    </w:p>
    <w:p w:rsidR="00D42E1A" w:rsidRDefault="00D42E1A" w:rsidP="002E2FA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D42E1A" w:rsidRDefault="00D42E1A" w:rsidP="002E2FA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D42E1A" w:rsidRDefault="00D42E1A" w:rsidP="002E2FA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Stečajna upraviteljic</w:t>
      </w:r>
      <w:r w:rsidR="00567E78">
        <w:rPr>
          <w:rFonts w:ascii="Arial" w:hAnsi="Arial" w:cs="Arial"/>
          <w:sz w:val="24"/>
          <w:szCs w:val="24"/>
        </w:rPr>
        <w:t>a</w:t>
      </w:r>
    </w:p>
    <w:p w:rsidR="00D42E1A" w:rsidRPr="002E2FA1" w:rsidRDefault="00D42E1A" w:rsidP="002E2FA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42E1A">
        <w:rPr>
          <w:rFonts w:ascii="Arial" w:hAnsi="Arial" w:cs="Arial"/>
          <w:sz w:val="24"/>
          <w:szCs w:val="24"/>
        </w:rPr>
        <w:t>Slavica Orehovec</w:t>
      </w:r>
    </w:p>
    <w:p w:rsidR="006A66A8" w:rsidRPr="002E2FA1" w:rsidRDefault="006A66A8" w:rsidP="006A66A8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6A66A8" w:rsidRPr="002E2FA1" w:rsidRDefault="006A66A8" w:rsidP="006A66A8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sectPr w:rsidR="006A66A8" w:rsidRPr="002E2FA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8F8" w:rsidRDefault="000708F8" w:rsidP="00733F68">
      <w:pPr>
        <w:spacing w:after="0" w:line="240" w:lineRule="auto"/>
      </w:pPr>
      <w:r>
        <w:separator/>
      </w:r>
    </w:p>
  </w:endnote>
  <w:endnote w:type="continuationSeparator" w:id="0">
    <w:p w:rsidR="000708F8" w:rsidRDefault="000708F8" w:rsidP="00733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6625045"/>
      <w:docPartObj>
        <w:docPartGallery w:val="Page Numbers (Bottom of Page)"/>
        <w:docPartUnique/>
      </w:docPartObj>
    </w:sdtPr>
    <w:sdtEndPr/>
    <w:sdtContent>
      <w:p w:rsidR="00567E78" w:rsidRDefault="00567E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0CC">
          <w:rPr>
            <w:noProof/>
          </w:rPr>
          <w:t>1</w:t>
        </w:r>
        <w:r>
          <w:fldChar w:fldCharType="end"/>
        </w:r>
      </w:p>
    </w:sdtContent>
  </w:sdt>
  <w:p w:rsidR="00567E78" w:rsidRDefault="00567E78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8F8" w:rsidRDefault="000708F8" w:rsidP="00733F68">
      <w:pPr>
        <w:spacing w:after="0" w:line="240" w:lineRule="auto"/>
      </w:pPr>
      <w:r>
        <w:separator/>
      </w:r>
    </w:p>
  </w:footnote>
  <w:footnote w:type="continuationSeparator" w:id="0">
    <w:p w:rsidR="000708F8" w:rsidRDefault="000708F8" w:rsidP="00733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E684F"/>
    <w:multiLevelType w:val="hybridMultilevel"/>
    <w:tmpl w:val="FC805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970E87"/>
    <w:multiLevelType w:val="hybridMultilevel"/>
    <w:tmpl w:val="2CA65A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A2B17"/>
    <w:multiLevelType w:val="hybridMultilevel"/>
    <w:tmpl w:val="57502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A4"/>
    <w:rsid w:val="00011497"/>
    <w:rsid w:val="000708F8"/>
    <w:rsid w:val="002E2FA1"/>
    <w:rsid w:val="003A610B"/>
    <w:rsid w:val="00567E78"/>
    <w:rsid w:val="006A66A8"/>
    <w:rsid w:val="00733F68"/>
    <w:rsid w:val="008B73C4"/>
    <w:rsid w:val="00AC0C17"/>
    <w:rsid w:val="00B470CC"/>
    <w:rsid w:val="00CC3F0C"/>
    <w:rsid w:val="00CE5A75"/>
    <w:rsid w:val="00D42E1A"/>
    <w:rsid w:val="00E9512E"/>
    <w:rsid w:val="00F10A15"/>
    <w:rsid w:val="00FB7056"/>
    <w:rsid w:val="00FC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A66A8"/>
    <w:rPr>
      <w:color w:val="0563C1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6A66A8"/>
    <w:rPr>
      <w:color w:val="808080"/>
      <w:shd w:val="clear" w:color="auto" w:fill="E6E6E6"/>
    </w:rPr>
  </w:style>
  <w:style w:type="paragraph" w:styleId="Odlomakpopisa">
    <w:name w:val="List Paragraph"/>
    <w:basedOn w:val="Normal"/>
    <w:link w:val="OdlomakpopisaChar"/>
    <w:uiPriority w:val="34"/>
    <w:qFormat/>
    <w:rsid w:val="002E2FA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3F68"/>
  </w:style>
  <w:style w:type="paragraph" w:styleId="Podnoje">
    <w:name w:val="footer"/>
    <w:basedOn w:val="Normal"/>
    <w:link w:val="PodnojeChar"/>
    <w:uiPriority w:val="99"/>
    <w:unhideWhenUsed/>
    <w:rsid w:val="00733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3F68"/>
  </w:style>
  <w:style w:type="paragraph" w:styleId="Tekstbalonia">
    <w:name w:val="Balloon Text"/>
    <w:basedOn w:val="Normal"/>
    <w:link w:val="TekstbaloniaChar"/>
    <w:uiPriority w:val="99"/>
    <w:semiHidden/>
    <w:unhideWhenUsed/>
    <w:rsid w:val="00567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7E78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3A610B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link w:val="Odlomakpopisa"/>
    <w:uiPriority w:val="34"/>
    <w:locked/>
    <w:rsid w:val="00CE5A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A66A8"/>
    <w:rPr>
      <w:color w:val="0563C1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6A66A8"/>
    <w:rPr>
      <w:color w:val="808080"/>
      <w:shd w:val="clear" w:color="auto" w:fill="E6E6E6"/>
    </w:rPr>
  </w:style>
  <w:style w:type="paragraph" w:styleId="Odlomakpopisa">
    <w:name w:val="List Paragraph"/>
    <w:basedOn w:val="Normal"/>
    <w:link w:val="OdlomakpopisaChar"/>
    <w:uiPriority w:val="34"/>
    <w:qFormat/>
    <w:rsid w:val="002E2FA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3F68"/>
  </w:style>
  <w:style w:type="paragraph" w:styleId="Podnoje">
    <w:name w:val="footer"/>
    <w:basedOn w:val="Normal"/>
    <w:link w:val="PodnojeChar"/>
    <w:uiPriority w:val="99"/>
    <w:unhideWhenUsed/>
    <w:rsid w:val="00733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3F68"/>
  </w:style>
  <w:style w:type="paragraph" w:styleId="Tekstbalonia">
    <w:name w:val="Balloon Text"/>
    <w:basedOn w:val="Normal"/>
    <w:link w:val="TekstbaloniaChar"/>
    <w:uiPriority w:val="99"/>
    <w:semiHidden/>
    <w:unhideWhenUsed/>
    <w:rsid w:val="00567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7E78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3A610B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link w:val="Odlomakpopisa"/>
    <w:uiPriority w:val="34"/>
    <w:locked/>
    <w:rsid w:val="00CE5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rehovec.slavica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D3EAE-E6B9-4F1A-B2ED-1CC3B8E7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Orehovec</dc:creator>
  <cp:lastModifiedBy>Ljubica Makovec</cp:lastModifiedBy>
  <cp:revision>2</cp:revision>
  <cp:lastPrinted>2018-03-29T21:14:00Z</cp:lastPrinted>
  <dcterms:created xsi:type="dcterms:W3CDTF">2018-06-08T06:54:00Z</dcterms:created>
  <dcterms:modified xsi:type="dcterms:W3CDTF">2018-06-08T06:54:00Z</dcterms:modified>
</cp:coreProperties>
</file>